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00D" w:rsidRDefault="005B200D" w:rsidP="005B200D">
      <w:pPr>
        <w:spacing w:before="100" w:beforeAutospacing="1" w:after="150" w:line="600" w:lineRule="atLeast"/>
        <w:outlineLvl w:val="1"/>
        <w:rPr>
          <w:rFonts w:ascii="Helvetica" w:eastAsia="Times New Roman" w:hAnsi="Helvetica" w:cs="Helvetica"/>
          <w:color w:val="444444"/>
          <w:sz w:val="53"/>
          <w:szCs w:val="53"/>
          <w:lang w:val="en-US" w:eastAsia="nl-NL"/>
        </w:rPr>
      </w:pPr>
      <w:r w:rsidRPr="005B200D">
        <w:rPr>
          <w:rFonts w:ascii="Helvetica" w:eastAsia="Times New Roman" w:hAnsi="Helvetica" w:cs="Helvetica"/>
          <w:color w:val="444444"/>
          <w:sz w:val="53"/>
          <w:szCs w:val="53"/>
          <w:lang w:val="en-US" w:eastAsia="nl-NL"/>
        </w:rPr>
        <w:fldChar w:fldCharType="begin"/>
      </w:r>
      <w:r w:rsidRPr="005B200D">
        <w:rPr>
          <w:rFonts w:ascii="Helvetica" w:eastAsia="Times New Roman" w:hAnsi="Helvetica" w:cs="Helvetica"/>
          <w:color w:val="444444"/>
          <w:sz w:val="53"/>
          <w:szCs w:val="53"/>
          <w:lang w:val="en-US" w:eastAsia="nl-NL"/>
        </w:rPr>
        <w:instrText xml:space="preserve"> HYPERLINK "http://kunstenmeer.nl/en/biography/" \o "Permanent Link to Biography" </w:instrText>
      </w:r>
      <w:r w:rsidRPr="005B200D">
        <w:rPr>
          <w:rFonts w:ascii="Helvetica" w:eastAsia="Times New Roman" w:hAnsi="Helvetica" w:cs="Helvetica"/>
          <w:color w:val="444444"/>
          <w:sz w:val="53"/>
          <w:szCs w:val="53"/>
          <w:lang w:val="en-US" w:eastAsia="nl-NL"/>
        </w:rPr>
        <w:fldChar w:fldCharType="separate"/>
      </w:r>
      <w:r w:rsidRPr="005B200D">
        <w:rPr>
          <w:rFonts w:ascii="Helvetica" w:eastAsia="Times New Roman" w:hAnsi="Helvetica" w:cs="Helvetica"/>
          <w:color w:val="333333"/>
          <w:sz w:val="53"/>
          <w:szCs w:val="53"/>
          <w:u w:val="single"/>
          <w:lang w:val="en-US" w:eastAsia="nl-NL"/>
        </w:rPr>
        <w:t>Biography</w:t>
      </w:r>
      <w:r w:rsidRPr="005B200D">
        <w:rPr>
          <w:rFonts w:ascii="Helvetica" w:eastAsia="Times New Roman" w:hAnsi="Helvetica" w:cs="Helvetica"/>
          <w:color w:val="444444"/>
          <w:sz w:val="53"/>
          <w:szCs w:val="53"/>
          <w:lang w:val="en-US" w:eastAsia="nl-NL"/>
        </w:rPr>
        <w:fldChar w:fldCharType="end"/>
      </w:r>
    </w:p>
    <w:p w:rsidR="005B200D" w:rsidRPr="005B200D" w:rsidRDefault="005B200D" w:rsidP="005B200D">
      <w:pPr>
        <w:spacing w:after="0" w:line="360" w:lineRule="atLeast"/>
        <w:rPr>
          <w:rFonts w:ascii="Helvetica" w:eastAsia="Times New Roman" w:hAnsi="Helvetica" w:cs="Helvetica"/>
          <w:color w:val="444444"/>
          <w:sz w:val="21"/>
          <w:szCs w:val="21"/>
          <w:lang w:val="en-US" w:eastAsia="nl-NL"/>
        </w:rPr>
      </w:pPr>
      <w:r w:rsidRPr="005B200D">
        <w:rPr>
          <w:rFonts w:ascii="Helvetica" w:eastAsia="Times New Roman" w:hAnsi="Helvetica" w:cs="Helvetica"/>
          <w:noProof/>
          <w:color w:val="333333"/>
          <w:sz w:val="21"/>
          <w:szCs w:val="21"/>
          <w:lang w:eastAsia="nl-NL"/>
        </w:rPr>
        <w:drawing>
          <wp:inline distT="0" distB="0" distL="0" distR="0" wp14:anchorId="5EA873AD" wp14:editId="7F6AA98E">
            <wp:extent cx="2524125" cy="2857500"/>
            <wp:effectExtent l="0" t="0" r="9525" b="0"/>
            <wp:docPr id="3" name="Afbeelding 3" descr="gogyoshi-10-Celebrating-Fukushima 79x89 gemengde technieken gonny geurts (2)">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gyoshi-10-Celebrating-Fukushima 79x89 gemengde technieken gonny geurts (2)">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24125" cy="2857500"/>
                    </a:xfrm>
                    <a:prstGeom prst="rect">
                      <a:avLst/>
                    </a:prstGeom>
                    <a:noFill/>
                    <a:ln>
                      <a:noFill/>
                    </a:ln>
                  </pic:spPr>
                </pic:pic>
              </a:graphicData>
            </a:graphic>
          </wp:inline>
        </w:drawing>
      </w:r>
    </w:p>
    <w:p w:rsidR="005B200D" w:rsidRPr="005B200D" w:rsidRDefault="005B200D" w:rsidP="005B200D">
      <w:pPr>
        <w:spacing w:after="300" w:line="360" w:lineRule="atLeast"/>
        <w:rPr>
          <w:rFonts w:ascii="Helvetica" w:eastAsia="Times New Roman" w:hAnsi="Helvetica" w:cs="Helvetica"/>
          <w:color w:val="444444"/>
          <w:sz w:val="21"/>
          <w:szCs w:val="21"/>
          <w:lang w:val="en-GB" w:eastAsia="nl-NL"/>
        </w:rPr>
      </w:pPr>
      <w:r w:rsidRPr="005B200D">
        <w:rPr>
          <w:rFonts w:ascii="Helvetica" w:eastAsia="Times New Roman" w:hAnsi="Helvetica" w:cs="Helvetica"/>
          <w:color w:val="444444"/>
          <w:sz w:val="21"/>
          <w:szCs w:val="21"/>
          <w:lang w:val="en-GB" w:eastAsia="nl-NL"/>
        </w:rPr>
        <w:t xml:space="preserve">Celebrating Fukushima, inspired by </w:t>
      </w:r>
      <w:r>
        <w:rPr>
          <w:rFonts w:ascii="Helvetica" w:eastAsia="Times New Roman" w:hAnsi="Helvetica" w:cs="Helvetica"/>
          <w:color w:val="444444"/>
          <w:sz w:val="21"/>
          <w:szCs w:val="21"/>
          <w:lang w:val="en-GB" w:eastAsia="nl-NL"/>
        </w:rPr>
        <w:t xml:space="preserve">a </w:t>
      </w:r>
      <w:proofErr w:type="spellStart"/>
      <w:r w:rsidRPr="005B200D">
        <w:rPr>
          <w:rFonts w:ascii="Helvetica" w:eastAsia="Times New Roman" w:hAnsi="Helvetica" w:cs="Helvetica"/>
          <w:color w:val="444444"/>
          <w:sz w:val="21"/>
          <w:szCs w:val="21"/>
          <w:lang w:val="en-GB" w:eastAsia="nl-NL"/>
        </w:rPr>
        <w:t>gogyoshi</w:t>
      </w:r>
      <w:proofErr w:type="spellEnd"/>
      <w:r w:rsidRPr="005B200D">
        <w:rPr>
          <w:rFonts w:ascii="Helvetica" w:eastAsia="Times New Roman" w:hAnsi="Helvetica" w:cs="Helvetica"/>
          <w:color w:val="444444"/>
          <w:sz w:val="21"/>
          <w:szCs w:val="21"/>
          <w:lang w:val="en-GB" w:eastAsia="nl-NL"/>
        </w:rPr>
        <w:t xml:space="preserve"> </w:t>
      </w:r>
      <w:r>
        <w:rPr>
          <w:rFonts w:ascii="Helvetica" w:eastAsia="Times New Roman" w:hAnsi="Helvetica" w:cs="Helvetica"/>
          <w:color w:val="444444"/>
          <w:sz w:val="21"/>
          <w:szCs w:val="21"/>
          <w:lang w:val="en-GB" w:eastAsia="nl-NL"/>
        </w:rPr>
        <w:t xml:space="preserve">from the Japanese poet </w:t>
      </w:r>
      <w:r w:rsidRPr="005B200D">
        <w:rPr>
          <w:rFonts w:ascii="Helvetica" w:eastAsia="Times New Roman" w:hAnsi="Helvetica" w:cs="Helvetica"/>
          <w:color w:val="444444"/>
          <w:sz w:val="21"/>
          <w:szCs w:val="21"/>
          <w:lang w:val="en-GB" w:eastAsia="nl-NL"/>
        </w:rPr>
        <w:t>Taro Aizu</w:t>
      </w:r>
      <w:r>
        <w:rPr>
          <w:rFonts w:ascii="Helvetica" w:eastAsia="Times New Roman" w:hAnsi="Helvetica" w:cs="Helvetica"/>
          <w:color w:val="444444"/>
          <w:sz w:val="21"/>
          <w:szCs w:val="21"/>
          <w:lang w:val="en-GB" w:eastAsia="nl-NL"/>
        </w:rPr>
        <w:t>, 2012</w:t>
      </w:r>
    </w:p>
    <w:p w:rsidR="005B200D" w:rsidRPr="005B200D" w:rsidRDefault="005B200D" w:rsidP="005B200D">
      <w:pPr>
        <w:spacing w:after="300" w:line="360" w:lineRule="atLeast"/>
        <w:rPr>
          <w:rFonts w:ascii="Helvetica" w:eastAsia="Times New Roman" w:hAnsi="Helvetica" w:cs="Helvetica"/>
          <w:color w:val="444444"/>
          <w:sz w:val="21"/>
          <w:szCs w:val="21"/>
          <w:lang w:val="en-GB" w:eastAsia="nl-NL"/>
        </w:rPr>
      </w:pPr>
      <w:proofErr w:type="spellStart"/>
      <w:r w:rsidRPr="005B200D">
        <w:rPr>
          <w:rFonts w:ascii="Helvetica" w:eastAsia="Times New Roman" w:hAnsi="Helvetica" w:cs="Helvetica"/>
          <w:color w:val="444444"/>
          <w:sz w:val="21"/>
          <w:szCs w:val="21"/>
          <w:lang w:val="en-GB" w:eastAsia="nl-NL"/>
        </w:rPr>
        <w:t>Gonny’s</w:t>
      </w:r>
      <w:proofErr w:type="spellEnd"/>
      <w:r w:rsidRPr="005B200D">
        <w:rPr>
          <w:rFonts w:ascii="Helvetica" w:eastAsia="Times New Roman" w:hAnsi="Helvetica" w:cs="Helvetica"/>
          <w:color w:val="444444"/>
          <w:sz w:val="21"/>
          <w:szCs w:val="21"/>
          <w:lang w:val="en-GB" w:eastAsia="nl-NL"/>
        </w:rPr>
        <w:t xml:space="preserve"> painting “Celebrating Fukushima” became </w:t>
      </w:r>
      <w:proofErr w:type="spellStart"/>
      <w:r w:rsidRPr="005B200D">
        <w:rPr>
          <w:rFonts w:ascii="Helvetica" w:eastAsia="Times New Roman" w:hAnsi="Helvetica" w:cs="Helvetica"/>
          <w:color w:val="444444"/>
          <w:sz w:val="21"/>
          <w:szCs w:val="21"/>
          <w:lang w:val="en-GB" w:eastAsia="nl-NL"/>
        </w:rPr>
        <w:t>frontpage</w:t>
      </w:r>
      <w:proofErr w:type="spellEnd"/>
      <w:r w:rsidRPr="005B200D">
        <w:rPr>
          <w:rFonts w:ascii="Helvetica" w:eastAsia="Times New Roman" w:hAnsi="Helvetica" w:cs="Helvetica"/>
          <w:color w:val="444444"/>
          <w:sz w:val="21"/>
          <w:szCs w:val="21"/>
          <w:lang w:val="en-GB" w:eastAsia="nl-NL"/>
        </w:rPr>
        <w:t xml:space="preserve"> of his</w:t>
      </w:r>
      <w:r>
        <w:rPr>
          <w:rFonts w:ascii="Helvetica" w:eastAsia="Times New Roman" w:hAnsi="Helvetica" w:cs="Helvetica"/>
          <w:color w:val="444444"/>
          <w:sz w:val="21"/>
          <w:szCs w:val="21"/>
          <w:lang w:val="en-GB" w:eastAsia="nl-NL"/>
        </w:rPr>
        <w:t xml:space="preserve"> E-book on kindle, Amazon.</w:t>
      </w:r>
    </w:p>
    <w:p w:rsidR="005B200D" w:rsidRDefault="005B200D" w:rsidP="005B200D">
      <w:pPr>
        <w:spacing w:after="300" w:line="360" w:lineRule="atLeast"/>
        <w:rPr>
          <w:rFonts w:ascii="Helvetica" w:eastAsia="Times New Roman" w:hAnsi="Helvetica" w:cs="Helvetica"/>
          <w:color w:val="444444"/>
          <w:sz w:val="21"/>
          <w:szCs w:val="21"/>
          <w:lang w:val="en-GB" w:eastAsia="nl-NL"/>
        </w:rPr>
      </w:pPr>
      <w:r>
        <w:rPr>
          <w:rFonts w:ascii="Helvetica" w:eastAsia="Times New Roman" w:hAnsi="Helvetica" w:cs="Helvetica"/>
          <w:color w:val="444444"/>
          <w:sz w:val="21"/>
          <w:szCs w:val="21"/>
          <w:lang w:val="en-GB" w:eastAsia="nl-NL"/>
        </w:rPr>
        <w:t>And after that in a paper version in Japanese, English and French, 2014</w:t>
      </w:r>
      <w:bookmarkStart w:id="0" w:name="_GoBack"/>
      <w:bookmarkEnd w:id="0"/>
      <w:r w:rsidRPr="005B200D">
        <w:rPr>
          <w:rFonts w:ascii="Helvetica" w:eastAsia="Times New Roman" w:hAnsi="Helvetica" w:cs="Helvetica"/>
          <w:color w:val="444444"/>
          <w:sz w:val="21"/>
          <w:szCs w:val="21"/>
          <w:lang w:val="en-GB" w:eastAsia="nl-NL"/>
        </w:rPr>
        <w:t xml:space="preserve"> </w:t>
      </w:r>
    </w:p>
    <w:p w:rsidR="005B200D" w:rsidRPr="005B200D" w:rsidRDefault="005B200D" w:rsidP="005B200D">
      <w:pPr>
        <w:spacing w:after="300" w:line="360" w:lineRule="atLeast"/>
        <w:rPr>
          <w:rFonts w:ascii="Helvetica" w:eastAsia="Times New Roman" w:hAnsi="Helvetica" w:cs="Helvetica"/>
          <w:color w:val="444444"/>
          <w:sz w:val="21"/>
          <w:szCs w:val="21"/>
          <w:lang w:val="en-GB" w:eastAsia="nl-NL"/>
        </w:rPr>
      </w:pPr>
      <w:r w:rsidRPr="005B200D">
        <w:rPr>
          <w:rFonts w:ascii="Helvetica" w:eastAsia="Times New Roman" w:hAnsi="Helvetica" w:cs="Helvetica"/>
          <w:color w:val="444444"/>
          <w:sz w:val="21"/>
          <w:szCs w:val="21"/>
          <w:lang w:val="en-GB" w:eastAsia="nl-NL"/>
        </w:rPr>
        <w:t>My Fukushima, ISBN 978-4-434-19186-2</w:t>
      </w:r>
    </w:p>
    <w:p w:rsidR="005B200D" w:rsidRPr="005B200D" w:rsidRDefault="005B200D" w:rsidP="005B200D">
      <w:pPr>
        <w:spacing w:after="300" w:line="360" w:lineRule="atLeast"/>
        <w:rPr>
          <w:rFonts w:ascii="Helvetica" w:eastAsia="Times New Roman" w:hAnsi="Helvetica" w:cs="Helvetica"/>
          <w:color w:val="444444"/>
          <w:sz w:val="21"/>
          <w:szCs w:val="21"/>
          <w:lang w:val="en-US" w:eastAsia="nl-NL"/>
        </w:rPr>
      </w:pPr>
      <w:r w:rsidRPr="005B200D">
        <w:rPr>
          <w:rFonts w:ascii="Helvetica" w:eastAsia="Times New Roman" w:hAnsi="Helvetica" w:cs="Helvetica"/>
          <w:color w:val="444444"/>
          <w:sz w:val="21"/>
          <w:szCs w:val="21"/>
          <w:lang w:val="en-US" w:eastAsia="nl-NL"/>
        </w:rPr>
        <w:t>Gonny Geurts, the collection</w:t>
      </w:r>
    </w:p>
    <w:p w:rsidR="005B200D" w:rsidRPr="005B200D" w:rsidRDefault="005B200D" w:rsidP="005B200D">
      <w:pPr>
        <w:spacing w:after="300" w:line="360" w:lineRule="atLeast"/>
        <w:rPr>
          <w:rFonts w:ascii="Helvetica" w:eastAsia="Times New Roman" w:hAnsi="Helvetica" w:cs="Helvetica"/>
          <w:color w:val="444444"/>
          <w:sz w:val="21"/>
          <w:szCs w:val="21"/>
          <w:lang w:val="en-US" w:eastAsia="nl-NL"/>
        </w:rPr>
      </w:pPr>
      <w:r w:rsidRPr="005B200D">
        <w:rPr>
          <w:rFonts w:ascii="Helvetica" w:eastAsia="Times New Roman" w:hAnsi="Helvetica" w:cs="Helvetica"/>
          <w:color w:val="444444"/>
          <w:sz w:val="21"/>
          <w:szCs w:val="21"/>
          <w:lang w:val="en-US" w:eastAsia="nl-NL"/>
        </w:rPr>
        <w:t>Education: Academy of Arts, Arnhem, Holland</w:t>
      </w:r>
    </w:p>
    <w:p w:rsidR="005B200D" w:rsidRPr="005B200D" w:rsidRDefault="005B200D" w:rsidP="005B200D">
      <w:pPr>
        <w:spacing w:after="300" w:line="360" w:lineRule="atLeast"/>
        <w:rPr>
          <w:rFonts w:ascii="Helvetica" w:eastAsia="Times New Roman" w:hAnsi="Helvetica" w:cs="Helvetica"/>
          <w:color w:val="444444"/>
          <w:sz w:val="21"/>
          <w:szCs w:val="21"/>
          <w:lang w:val="en-US" w:eastAsia="nl-NL"/>
        </w:rPr>
      </w:pPr>
      <w:r w:rsidRPr="005B200D">
        <w:rPr>
          <w:rFonts w:ascii="Helvetica" w:eastAsia="Times New Roman" w:hAnsi="Helvetica" w:cs="Helvetica"/>
          <w:color w:val="444444"/>
          <w:sz w:val="21"/>
          <w:szCs w:val="21"/>
          <w:lang w:val="en-US" w:eastAsia="nl-NL"/>
        </w:rPr>
        <w:t>The series of work with which I finished my education in 1992, was a complete minimalism of what I had learned and pursued</w:t>
      </w:r>
    </w:p>
    <w:p w:rsidR="005B200D" w:rsidRPr="005B200D" w:rsidRDefault="005B200D" w:rsidP="005B200D">
      <w:pPr>
        <w:spacing w:after="300" w:line="360" w:lineRule="atLeast"/>
        <w:rPr>
          <w:rFonts w:ascii="Helvetica" w:eastAsia="Times New Roman" w:hAnsi="Helvetica" w:cs="Helvetica"/>
          <w:color w:val="444444"/>
          <w:sz w:val="21"/>
          <w:szCs w:val="21"/>
          <w:lang w:val="en-US" w:eastAsia="nl-NL"/>
        </w:rPr>
      </w:pPr>
      <w:r w:rsidRPr="005B200D">
        <w:rPr>
          <w:rFonts w:ascii="Helvetica" w:eastAsia="Times New Roman" w:hAnsi="Helvetica" w:cs="Helvetica"/>
          <w:color w:val="444444"/>
          <w:sz w:val="21"/>
          <w:szCs w:val="21"/>
          <w:lang w:val="en-US" w:eastAsia="nl-NL"/>
        </w:rPr>
        <w:t xml:space="preserve">Coming from an extensive background in which I mastered several techniques and themes, the process ended in a white painting, where at first glance only a square with a dot in its </w:t>
      </w:r>
      <w:proofErr w:type="spellStart"/>
      <w:r w:rsidRPr="005B200D">
        <w:rPr>
          <w:rFonts w:ascii="Helvetica" w:eastAsia="Times New Roman" w:hAnsi="Helvetica" w:cs="Helvetica"/>
          <w:color w:val="444444"/>
          <w:sz w:val="21"/>
          <w:szCs w:val="21"/>
          <w:lang w:val="en-US" w:eastAsia="nl-NL"/>
        </w:rPr>
        <w:t>centre</w:t>
      </w:r>
      <w:proofErr w:type="spellEnd"/>
      <w:r w:rsidRPr="005B200D">
        <w:rPr>
          <w:rFonts w:ascii="Helvetica" w:eastAsia="Times New Roman" w:hAnsi="Helvetica" w:cs="Helvetica"/>
          <w:color w:val="444444"/>
          <w:sz w:val="21"/>
          <w:szCs w:val="21"/>
          <w:lang w:val="en-US" w:eastAsia="nl-NL"/>
        </w:rPr>
        <w:t xml:space="preserve"> were to be seen. A painting consisting of many layers was covered with white paint. In the wet paint I drew a square with my finger and looked for the </w:t>
      </w:r>
      <w:proofErr w:type="spellStart"/>
      <w:r w:rsidRPr="005B200D">
        <w:rPr>
          <w:rFonts w:ascii="Helvetica" w:eastAsia="Times New Roman" w:hAnsi="Helvetica" w:cs="Helvetica"/>
          <w:color w:val="444444"/>
          <w:sz w:val="21"/>
          <w:szCs w:val="21"/>
          <w:lang w:val="en-US" w:eastAsia="nl-NL"/>
        </w:rPr>
        <w:t>centre</w:t>
      </w:r>
      <w:proofErr w:type="spellEnd"/>
      <w:r w:rsidRPr="005B200D">
        <w:rPr>
          <w:rFonts w:ascii="Helvetica" w:eastAsia="Times New Roman" w:hAnsi="Helvetica" w:cs="Helvetica"/>
          <w:color w:val="444444"/>
          <w:sz w:val="21"/>
          <w:szCs w:val="21"/>
          <w:lang w:val="en-US" w:eastAsia="nl-NL"/>
        </w:rPr>
        <w:t xml:space="preserve">. After that I repeated the ritual, using a ruler to mark the pure square and the mathematical </w:t>
      </w:r>
      <w:proofErr w:type="spellStart"/>
      <w:r w:rsidRPr="005B200D">
        <w:rPr>
          <w:rFonts w:ascii="Helvetica" w:eastAsia="Times New Roman" w:hAnsi="Helvetica" w:cs="Helvetica"/>
          <w:color w:val="444444"/>
          <w:sz w:val="21"/>
          <w:szCs w:val="21"/>
          <w:lang w:val="en-US" w:eastAsia="nl-NL"/>
        </w:rPr>
        <w:t>centre</w:t>
      </w:r>
      <w:proofErr w:type="spellEnd"/>
    </w:p>
    <w:p w:rsidR="005B200D" w:rsidRPr="005B200D" w:rsidRDefault="005B200D" w:rsidP="005B200D">
      <w:pPr>
        <w:spacing w:after="300" w:line="360" w:lineRule="atLeast"/>
        <w:rPr>
          <w:rFonts w:ascii="Helvetica" w:eastAsia="Times New Roman" w:hAnsi="Helvetica" w:cs="Helvetica"/>
          <w:color w:val="444444"/>
          <w:sz w:val="21"/>
          <w:szCs w:val="21"/>
          <w:lang w:val="en-US" w:eastAsia="nl-NL"/>
        </w:rPr>
      </w:pPr>
      <w:r w:rsidRPr="005B200D">
        <w:rPr>
          <w:rFonts w:ascii="Helvetica" w:eastAsia="Times New Roman" w:hAnsi="Helvetica" w:cs="Helvetica"/>
          <w:color w:val="444444"/>
          <w:sz w:val="21"/>
          <w:szCs w:val="21"/>
          <w:lang w:val="en-US" w:eastAsia="nl-NL"/>
        </w:rPr>
        <w:t xml:space="preserve">This painting defined my style for the rest of my life: the mix of the autonomous </w:t>
      </w:r>
      <w:proofErr w:type="gramStart"/>
      <w:r w:rsidRPr="005B200D">
        <w:rPr>
          <w:rFonts w:ascii="Helvetica" w:eastAsia="Times New Roman" w:hAnsi="Helvetica" w:cs="Helvetica"/>
          <w:color w:val="444444"/>
          <w:sz w:val="21"/>
          <w:szCs w:val="21"/>
          <w:lang w:val="en-US" w:eastAsia="nl-NL"/>
        </w:rPr>
        <w:t>gesture(</w:t>
      </w:r>
      <w:proofErr w:type="gramEnd"/>
      <w:r w:rsidRPr="005B200D">
        <w:rPr>
          <w:rFonts w:ascii="Helvetica" w:eastAsia="Times New Roman" w:hAnsi="Helvetica" w:cs="Helvetica"/>
          <w:color w:val="444444"/>
          <w:sz w:val="21"/>
          <w:szCs w:val="21"/>
          <w:lang w:val="en-US" w:eastAsia="nl-NL"/>
        </w:rPr>
        <w:t>perfect freedom) and the legislation (critical observation and application of rules in the art of painting)</w:t>
      </w:r>
    </w:p>
    <w:p w:rsidR="005B200D" w:rsidRPr="005B200D" w:rsidRDefault="005B200D" w:rsidP="005B200D">
      <w:pPr>
        <w:spacing w:after="300" w:line="360" w:lineRule="atLeast"/>
        <w:rPr>
          <w:rFonts w:ascii="Helvetica" w:eastAsia="Times New Roman" w:hAnsi="Helvetica" w:cs="Helvetica"/>
          <w:color w:val="444444"/>
          <w:sz w:val="21"/>
          <w:szCs w:val="21"/>
          <w:lang w:val="en-US" w:eastAsia="nl-NL"/>
        </w:rPr>
      </w:pPr>
      <w:r w:rsidRPr="005B200D">
        <w:rPr>
          <w:rFonts w:ascii="Helvetica" w:eastAsia="Times New Roman" w:hAnsi="Helvetica" w:cs="Helvetica"/>
          <w:color w:val="444444"/>
          <w:sz w:val="21"/>
          <w:szCs w:val="21"/>
          <w:lang w:val="en-US" w:eastAsia="nl-NL"/>
        </w:rPr>
        <w:lastRenderedPageBreak/>
        <w:t xml:space="preserve">No one should be surprised of the influences of </w:t>
      </w:r>
      <w:proofErr w:type="spellStart"/>
      <w:r w:rsidRPr="005B200D">
        <w:rPr>
          <w:rFonts w:ascii="Helvetica" w:eastAsia="Times New Roman" w:hAnsi="Helvetica" w:cs="Helvetica"/>
          <w:color w:val="444444"/>
          <w:sz w:val="21"/>
          <w:szCs w:val="21"/>
          <w:lang w:val="en-US" w:eastAsia="nl-NL"/>
        </w:rPr>
        <w:t>Sigmar</w:t>
      </w:r>
      <w:proofErr w:type="spellEnd"/>
      <w:r w:rsidRPr="005B200D">
        <w:rPr>
          <w:rFonts w:ascii="Helvetica" w:eastAsia="Times New Roman" w:hAnsi="Helvetica" w:cs="Helvetica"/>
          <w:color w:val="444444"/>
          <w:sz w:val="21"/>
          <w:szCs w:val="21"/>
          <w:lang w:val="en-US" w:eastAsia="nl-NL"/>
        </w:rPr>
        <w:t xml:space="preserve"> </w:t>
      </w:r>
      <w:proofErr w:type="spellStart"/>
      <w:r w:rsidRPr="005B200D">
        <w:rPr>
          <w:rFonts w:ascii="Helvetica" w:eastAsia="Times New Roman" w:hAnsi="Helvetica" w:cs="Helvetica"/>
          <w:color w:val="444444"/>
          <w:sz w:val="21"/>
          <w:szCs w:val="21"/>
          <w:lang w:val="en-US" w:eastAsia="nl-NL"/>
        </w:rPr>
        <w:t>Polke</w:t>
      </w:r>
      <w:proofErr w:type="spellEnd"/>
      <w:r w:rsidRPr="005B200D">
        <w:rPr>
          <w:rFonts w:ascii="Helvetica" w:eastAsia="Times New Roman" w:hAnsi="Helvetica" w:cs="Helvetica"/>
          <w:color w:val="444444"/>
          <w:sz w:val="21"/>
          <w:szCs w:val="21"/>
          <w:lang w:val="en-US" w:eastAsia="nl-NL"/>
        </w:rPr>
        <w:t xml:space="preserve"> (Germany), because of his application of linseed oil and gold leaf, and also of Piet </w:t>
      </w:r>
      <w:proofErr w:type="spellStart"/>
      <w:r w:rsidRPr="005B200D">
        <w:rPr>
          <w:rFonts w:ascii="Helvetica" w:eastAsia="Times New Roman" w:hAnsi="Helvetica" w:cs="Helvetica"/>
          <w:color w:val="444444"/>
          <w:sz w:val="21"/>
          <w:szCs w:val="21"/>
          <w:lang w:val="en-US" w:eastAsia="nl-NL"/>
        </w:rPr>
        <w:t>Mondriaan</w:t>
      </w:r>
      <w:proofErr w:type="spellEnd"/>
      <w:r w:rsidRPr="005B200D">
        <w:rPr>
          <w:rFonts w:ascii="Helvetica" w:eastAsia="Times New Roman" w:hAnsi="Helvetica" w:cs="Helvetica"/>
          <w:color w:val="444444"/>
          <w:sz w:val="21"/>
          <w:szCs w:val="21"/>
          <w:lang w:val="en-US" w:eastAsia="nl-NL"/>
        </w:rPr>
        <w:t xml:space="preserve"> (Holland), in the way he represented the essential in horizontal and vertical harmony, while the two extremes met</w:t>
      </w:r>
    </w:p>
    <w:p w:rsidR="005B200D" w:rsidRPr="005B200D" w:rsidRDefault="005B200D" w:rsidP="005B200D">
      <w:pPr>
        <w:spacing w:after="300" w:line="360" w:lineRule="atLeast"/>
        <w:rPr>
          <w:rFonts w:ascii="Helvetica" w:eastAsia="Times New Roman" w:hAnsi="Helvetica" w:cs="Helvetica"/>
          <w:color w:val="444444"/>
          <w:sz w:val="21"/>
          <w:szCs w:val="21"/>
          <w:lang w:val="en-US" w:eastAsia="nl-NL"/>
        </w:rPr>
      </w:pPr>
      <w:r w:rsidRPr="005B200D">
        <w:rPr>
          <w:rFonts w:ascii="Helvetica" w:eastAsia="Times New Roman" w:hAnsi="Helvetica" w:cs="Helvetica"/>
          <w:color w:val="444444"/>
          <w:sz w:val="21"/>
          <w:szCs w:val="21"/>
          <w:lang w:val="en-US" w:eastAsia="nl-NL"/>
        </w:rPr>
        <w:t xml:space="preserve">From a studious tour to Florence, Italy, I brought back the fascination with square </w:t>
      </w:r>
      <w:proofErr w:type="spellStart"/>
      <w:r w:rsidRPr="005B200D">
        <w:rPr>
          <w:rFonts w:ascii="Helvetica" w:eastAsia="Times New Roman" w:hAnsi="Helvetica" w:cs="Helvetica"/>
          <w:color w:val="444444"/>
          <w:sz w:val="21"/>
          <w:szCs w:val="21"/>
          <w:lang w:val="en-US" w:eastAsia="nl-NL"/>
        </w:rPr>
        <w:t>monasterycourtyards</w:t>
      </w:r>
      <w:proofErr w:type="spellEnd"/>
      <w:r w:rsidRPr="005B200D">
        <w:rPr>
          <w:rFonts w:ascii="Helvetica" w:eastAsia="Times New Roman" w:hAnsi="Helvetica" w:cs="Helvetica"/>
          <w:color w:val="444444"/>
          <w:sz w:val="21"/>
          <w:szCs w:val="21"/>
          <w:lang w:val="en-US" w:eastAsia="nl-NL"/>
        </w:rPr>
        <w:t xml:space="preserve">. On the Caribbean island of Curacao I prepared my own paint with earth pigments (from Terra Cora and </w:t>
      </w:r>
      <w:proofErr w:type="spellStart"/>
      <w:r w:rsidRPr="005B200D">
        <w:rPr>
          <w:rFonts w:ascii="Helvetica" w:eastAsia="Times New Roman" w:hAnsi="Helvetica" w:cs="Helvetica"/>
          <w:color w:val="444444"/>
          <w:sz w:val="21"/>
          <w:szCs w:val="21"/>
          <w:lang w:val="en-US" w:eastAsia="nl-NL"/>
        </w:rPr>
        <w:t>Santu</w:t>
      </w:r>
      <w:proofErr w:type="spellEnd"/>
      <w:r w:rsidRPr="005B200D">
        <w:rPr>
          <w:rFonts w:ascii="Helvetica" w:eastAsia="Times New Roman" w:hAnsi="Helvetica" w:cs="Helvetica"/>
          <w:color w:val="444444"/>
          <w:sz w:val="21"/>
          <w:szCs w:val="21"/>
          <w:lang w:val="en-US" w:eastAsia="nl-NL"/>
        </w:rPr>
        <w:t xml:space="preserve"> </w:t>
      </w:r>
      <w:proofErr w:type="spellStart"/>
      <w:r w:rsidRPr="005B200D">
        <w:rPr>
          <w:rFonts w:ascii="Helvetica" w:eastAsia="Times New Roman" w:hAnsi="Helvetica" w:cs="Helvetica"/>
          <w:color w:val="444444"/>
          <w:sz w:val="21"/>
          <w:szCs w:val="21"/>
          <w:lang w:val="en-US" w:eastAsia="nl-NL"/>
        </w:rPr>
        <w:t>Pretu</w:t>
      </w:r>
      <w:proofErr w:type="spellEnd"/>
      <w:r w:rsidRPr="005B200D">
        <w:rPr>
          <w:rFonts w:ascii="Helvetica" w:eastAsia="Times New Roman" w:hAnsi="Helvetica" w:cs="Helvetica"/>
          <w:color w:val="444444"/>
          <w:sz w:val="21"/>
          <w:szCs w:val="21"/>
          <w:lang w:val="en-US" w:eastAsia="nl-NL"/>
        </w:rPr>
        <w:t>) and Aloe Vera-juice</w:t>
      </w:r>
    </w:p>
    <w:p w:rsidR="005B200D" w:rsidRPr="005B200D" w:rsidRDefault="005B200D" w:rsidP="005B200D">
      <w:pPr>
        <w:spacing w:after="300" w:line="360" w:lineRule="atLeast"/>
        <w:rPr>
          <w:rFonts w:ascii="Helvetica" w:eastAsia="Times New Roman" w:hAnsi="Helvetica" w:cs="Helvetica"/>
          <w:color w:val="444444"/>
          <w:sz w:val="21"/>
          <w:szCs w:val="21"/>
          <w:lang w:val="en-US" w:eastAsia="nl-NL"/>
        </w:rPr>
      </w:pPr>
      <w:r w:rsidRPr="005B200D">
        <w:rPr>
          <w:rFonts w:ascii="Helvetica" w:eastAsia="Times New Roman" w:hAnsi="Helvetica" w:cs="Helvetica"/>
          <w:color w:val="444444"/>
          <w:sz w:val="21"/>
          <w:szCs w:val="21"/>
          <w:lang w:val="en-US" w:eastAsia="nl-NL"/>
        </w:rPr>
        <w:t>None of these paintings were conserved</w:t>
      </w:r>
    </w:p>
    <w:p w:rsidR="005B200D" w:rsidRPr="005B200D" w:rsidRDefault="005B200D" w:rsidP="005B200D">
      <w:pPr>
        <w:spacing w:after="300" w:line="360" w:lineRule="atLeast"/>
        <w:rPr>
          <w:rFonts w:ascii="Helvetica" w:eastAsia="Times New Roman" w:hAnsi="Helvetica" w:cs="Helvetica"/>
          <w:color w:val="444444"/>
          <w:sz w:val="21"/>
          <w:szCs w:val="21"/>
          <w:lang w:val="en-US" w:eastAsia="nl-NL"/>
        </w:rPr>
      </w:pPr>
      <w:r w:rsidRPr="005B200D">
        <w:rPr>
          <w:rFonts w:ascii="Helvetica" w:eastAsia="Times New Roman" w:hAnsi="Helvetica" w:cs="Helvetica"/>
          <w:color w:val="444444"/>
          <w:sz w:val="21"/>
          <w:szCs w:val="21"/>
          <w:lang w:val="en-US" w:eastAsia="nl-NL"/>
        </w:rPr>
        <w:t xml:space="preserve">Since 2000 I live and work in my studio “Art and more” in Zeewolde, Holland. A young village in the newest Dutch province called Flevoland, the </w:t>
      </w:r>
      <w:proofErr w:type="spellStart"/>
      <w:r w:rsidRPr="005B200D">
        <w:rPr>
          <w:rFonts w:ascii="Helvetica" w:eastAsia="Times New Roman" w:hAnsi="Helvetica" w:cs="Helvetica"/>
          <w:color w:val="444444"/>
          <w:sz w:val="21"/>
          <w:szCs w:val="21"/>
          <w:lang w:val="en-US" w:eastAsia="nl-NL"/>
        </w:rPr>
        <w:t>polderland</w:t>
      </w:r>
      <w:proofErr w:type="spellEnd"/>
      <w:r w:rsidRPr="005B200D">
        <w:rPr>
          <w:rFonts w:ascii="Helvetica" w:eastAsia="Times New Roman" w:hAnsi="Helvetica" w:cs="Helvetica"/>
          <w:color w:val="444444"/>
          <w:sz w:val="21"/>
          <w:szCs w:val="21"/>
          <w:lang w:val="en-US" w:eastAsia="nl-NL"/>
        </w:rPr>
        <w:t xml:space="preserve"> where I find plenty of room, air and Land-Art</w:t>
      </w:r>
    </w:p>
    <w:p w:rsidR="005B200D" w:rsidRPr="005B200D" w:rsidRDefault="005B200D" w:rsidP="005B200D">
      <w:pPr>
        <w:spacing w:after="300" w:line="360" w:lineRule="atLeast"/>
        <w:rPr>
          <w:rFonts w:ascii="Helvetica" w:eastAsia="Times New Roman" w:hAnsi="Helvetica" w:cs="Helvetica"/>
          <w:color w:val="444444"/>
          <w:sz w:val="21"/>
          <w:szCs w:val="21"/>
          <w:lang w:val="en-US" w:eastAsia="nl-NL"/>
        </w:rPr>
      </w:pPr>
      <w:r w:rsidRPr="005B200D">
        <w:rPr>
          <w:rFonts w:ascii="Helvetica" w:eastAsia="Times New Roman" w:hAnsi="Helvetica" w:cs="Helvetica"/>
          <w:color w:val="444444"/>
          <w:sz w:val="21"/>
          <w:szCs w:val="21"/>
          <w:lang w:val="en-US" w:eastAsia="nl-NL"/>
        </w:rPr>
        <w:t xml:space="preserve">I regularly have expositions of my work in Dutch galleries, and I have also taken part in Landart-projects like “Zeewolderwijds” (floating art), “Tracks” in a nature park (25 </w:t>
      </w:r>
      <w:proofErr w:type="spellStart"/>
      <w:r w:rsidRPr="005B200D">
        <w:rPr>
          <w:rFonts w:ascii="Helvetica" w:eastAsia="Times New Roman" w:hAnsi="Helvetica" w:cs="Helvetica"/>
          <w:color w:val="444444"/>
          <w:sz w:val="21"/>
          <w:szCs w:val="21"/>
          <w:lang w:val="en-US" w:eastAsia="nl-NL"/>
        </w:rPr>
        <w:t>metres</w:t>
      </w:r>
      <w:proofErr w:type="spellEnd"/>
      <w:r w:rsidRPr="005B200D">
        <w:rPr>
          <w:rFonts w:ascii="Helvetica" w:eastAsia="Times New Roman" w:hAnsi="Helvetica" w:cs="Helvetica"/>
          <w:color w:val="444444"/>
          <w:sz w:val="21"/>
          <w:szCs w:val="21"/>
          <w:lang w:val="en-US" w:eastAsia="nl-NL"/>
        </w:rPr>
        <w:t xml:space="preserve"> of my footsteps painted on transparent material above the footpath), “On Sartre” (after studying the works of Sartre, a French author/philosopher) and “The orange painting parade”, in connection with the visit of the Queen of Holland</w:t>
      </w:r>
    </w:p>
    <w:p w:rsidR="005B200D" w:rsidRPr="005B200D" w:rsidRDefault="005B200D" w:rsidP="005B200D">
      <w:pPr>
        <w:spacing w:after="300" w:line="360" w:lineRule="atLeast"/>
        <w:rPr>
          <w:rFonts w:ascii="Helvetica" w:eastAsia="Times New Roman" w:hAnsi="Helvetica" w:cs="Helvetica"/>
          <w:color w:val="444444"/>
          <w:sz w:val="21"/>
          <w:szCs w:val="21"/>
          <w:lang w:val="en-US" w:eastAsia="nl-NL"/>
        </w:rPr>
      </w:pPr>
      <w:r w:rsidRPr="005B200D">
        <w:rPr>
          <w:rFonts w:ascii="Helvetica" w:eastAsia="Times New Roman" w:hAnsi="Helvetica" w:cs="Helvetica"/>
          <w:color w:val="444444"/>
          <w:sz w:val="21"/>
          <w:szCs w:val="21"/>
          <w:lang w:val="en-US" w:eastAsia="nl-NL"/>
        </w:rPr>
        <w:t xml:space="preserve">Sources of inspiration: literature, philosophy, a sentence from a poem, a song, a </w:t>
      </w:r>
      <w:proofErr w:type="spellStart"/>
      <w:r w:rsidRPr="005B200D">
        <w:rPr>
          <w:rFonts w:ascii="Helvetica" w:eastAsia="Times New Roman" w:hAnsi="Helvetica" w:cs="Helvetica"/>
          <w:color w:val="444444"/>
          <w:sz w:val="21"/>
          <w:szCs w:val="21"/>
          <w:lang w:val="en-US" w:eastAsia="nl-NL"/>
        </w:rPr>
        <w:t>hazythought</w:t>
      </w:r>
      <w:proofErr w:type="spellEnd"/>
      <w:r w:rsidRPr="005B200D">
        <w:rPr>
          <w:rFonts w:ascii="Helvetica" w:eastAsia="Times New Roman" w:hAnsi="Helvetica" w:cs="Helvetica"/>
          <w:color w:val="444444"/>
          <w:sz w:val="21"/>
          <w:szCs w:val="21"/>
          <w:lang w:val="en-US" w:eastAsia="nl-NL"/>
        </w:rPr>
        <w:t xml:space="preserve"> that wants to be represented, in other words: life and what life has brought to me. My manner of working developed over time into an easy waiting for what comes up out of chaos (spontaneous forms from paint, material, </w:t>
      </w:r>
      <w:proofErr w:type="gramStart"/>
      <w:r w:rsidRPr="005B200D">
        <w:rPr>
          <w:rFonts w:ascii="Helvetica" w:eastAsia="Times New Roman" w:hAnsi="Helvetica" w:cs="Helvetica"/>
          <w:color w:val="444444"/>
          <w:sz w:val="21"/>
          <w:szCs w:val="21"/>
          <w:lang w:val="en-US" w:eastAsia="nl-NL"/>
        </w:rPr>
        <w:t>little</w:t>
      </w:r>
      <w:proofErr w:type="gramEnd"/>
      <w:r w:rsidRPr="005B200D">
        <w:rPr>
          <w:rFonts w:ascii="Helvetica" w:eastAsia="Times New Roman" w:hAnsi="Helvetica" w:cs="Helvetica"/>
          <w:color w:val="444444"/>
          <w:sz w:val="21"/>
          <w:szCs w:val="21"/>
          <w:lang w:val="en-US" w:eastAsia="nl-NL"/>
        </w:rPr>
        <w:t xml:space="preserve"> drawings). Whatever attracts my attention, whatever fascinates me, will become the main theme of my work. Therefore a painting can have a long history of development, which is visible in the transparent coatings, where every layer has its own sense to be absorbed in. The painting becomes its own intrinsic meaning</w:t>
      </w:r>
    </w:p>
    <w:p w:rsidR="005B200D" w:rsidRPr="005B200D" w:rsidRDefault="005B200D" w:rsidP="005B200D">
      <w:pPr>
        <w:spacing w:after="300" w:line="360" w:lineRule="atLeast"/>
        <w:rPr>
          <w:rFonts w:ascii="Helvetica" w:eastAsia="Times New Roman" w:hAnsi="Helvetica" w:cs="Helvetica"/>
          <w:color w:val="444444"/>
          <w:sz w:val="21"/>
          <w:szCs w:val="21"/>
          <w:lang w:val="en-US" w:eastAsia="nl-NL"/>
        </w:rPr>
      </w:pPr>
      <w:r w:rsidRPr="005B200D">
        <w:rPr>
          <w:rFonts w:ascii="Helvetica" w:eastAsia="Times New Roman" w:hAnsi="Helvetica" w:cs="Helvetica"/>
          <w:color w:val="444444"/>
          <w:sz w:val="21"/>
          <w:szCs w:val="21"/>
          <w:lang w:val="en-US" w:eastAsia="nl-NL"/>
        </w:rPr>
        <w:t>Afterwards I know what title it should be given (or none)</w:t>
      </w:r>
    </w:p>
    <w:p w:rsidR="005B200D" w:rsidRPr="005B200D" w:rsidRDefault="005B200D" w:rsidP="005B200D">
      <w:pPr>
        <w:spacing w:after="300" w:line="360" w:lineRule="atLeast"/>
        <w:rPr>
          <w:rFonts w:ascii="Helvetica" w:eastAsia="Times New Roman" w:hAnsi="Helvetica" w:cs="Helvetica"/>
          <w:color w:val="444444"/>
          <w:sz w:val="21"/>
          <w:szCs w:val="21"/>
          <w:lang w:val="en-US" w:eastAsia="nl-NL"/>
        </w:rPr>
      </w:pPr>
      <w:r w:rsidRPr="005B200D">
        <w:rPr>
          <w:rFonts w:ascii="Helvetica" w:eastAsia="Times New Roman" w:hAnsi="Helvetica" w:cs="Helvetica"/>
          <w:color w:val="444444"/>
          <w:sz w:val="21"/>
          <w:szCs w:val="21"/>
          <w:lang w:val="en-US" w:eastAsia="nl-NL"/>
        </w:rPr>
        <w:t xml:space="preserve">The work wants to enrich everyone in every </w:t>
      </w:r>
      <w:proofErr w:type="spellStart"/>
      <w:r w:rsidRPr="005B200D">
        <w:rPr>
          <w:rFonts w:ascii="Helvetica" w:eastAsia="Times New Roman" w:hAnsi="Helvetica" w:cs="Helvetica"/>
          <w:color w:val="444444"/>
          <w:sz w:val="21"/>
          <w:szCs w:val="21"/>
          <w:lang w:val="en-US" w:eastAsia="nl-NL"/>
        </w:rPr>
        <w:t>way.Therefore</w:t>
      </w:r>
      <w:proofErr w:type="spellEnd"/>
      <w:r w:rsidRPr="005B200D">
        <w:rPr>
          <w:rFonts w:ascii="Helvetica" w:eastAsia="Times New Roman" w:hAnsi="Helvetica" w:cs="Helvetica"/>
          <w:color w:val="444444"/>
          <w:sz w:val="21"/>
          <w:szCs w:val="21"/>
          <w:lang w:val="en-US" w:eastAsia="nl-NL"/>
        </w:rPr>
        <w:t xml:space="preserve"> it will be found in private collections, and also in vade-mecums like the “Original Art Collection” (Apeldoorn, Holland) and the “International Artists Lexicon” (Munich, Germany)</w:t>
      </w:r>
    </w:p>
    <w:p w:rsidR="005B200D" w:rsidRPr="005B200D" w:rsidRDefault="005B200D" w:rsidP="005B200D">
      <w:pPr>
        <w:spacing w:after="300" w:line="360" w:lineRule="atLeast"/>
        <w:rPr>
          <w:rFonts w:ascii="Helvetica" w:eastAsia="Times New Roman" w:hAnsi="Helvetica" w:cs="Helvetica"/>
          <w:color w:val="444444"/>
          <w:sz w:val="21"/>
          <w:szCs w:val="21"/>
          <w:lang w:val="en-US" w:eastAsia="nl-NL"/>
        </w:rPr>
      </w:pPr>
      <w:r w:rsidRPr="005B200D">
        <w:rPr>
          <w:rFonts w:ascii="Helvetica" w:eastAsia="Times New Roman" w:hAnsi="Helvetica" w:cs="Helvetica"/>
          <w:color w:val="444444"/>
          <w:sz w:val="21"/>
          <w:szCs w:val="21"/>
          <w:lang w:val="en-US" w:eastAsia="nl-NL"/>
        </w:rPr>
        <w:t xml:space="preserve">Returning to the square and why it became so important to me; it is about personal space and personal limits and boundlessness (indispensable for the artist who wants to explore new areas and find new contents to be expressed in new forms), and at the same time the borders may give safety. For the dot in the </w:t>
      </w:r>
      <w:proofErr w:type="spellStart"/>
      <w:r w:rsidRPr="005B200D">
        <w:rPr>
          <w:rFonts w:ascii="Helvetica" w:eastAsia="Times New Roman" w:hAnsi="Helvetica" w:cs="Helvetica"/>
          <w:color w:val="444444"/>
          <w:sz w:val="21"/>
          <w:szCs w:val="21"/>
          <w:lang w:val="en-US" w:eastAsia="nl-NL"/>
        </w:rPr>
        <w:t>centre</w:t>
      </w:r>
      <w:proofErr w:type="spellEnd"/>
      <w:r w:rsidRPr="005B200D">
        <w:rPr>
          <w:rFonts w:ascii="Helvetica" w:eastAsia="Times New Roman" w:hAnsi="Helvetica" w:cs="Helvetica"/>
          <w:color w:val="444444"/>
          <w:sz w:val="21"/>
          <w:szCs w:val="21"/>
          <w:lang w:val="en-US" w:eastAsia="nl-NL"/>
        </w:rPr>
        <w:t>: that’s me</w:t>
      </w:r>
    </w:p>
    <w:p w:rsidR="005B200D" w:rsidRPr="005B200D" w:rsidRDefault="005B200D" w:rsidP="005B200D">
      <w:pPr>
        <w:spacing w:after="300" w:line="360" w:lineRule="atLeast"/>
        <w:rPr>
          <w:rFonts w:ascii="Helvetica" w:eastAsia="Times New Roman" w:hAnsi="Helvetica" w:cs="Helvetica"/>
          <w:color w:val="444444"/>
          <w:sz w:val="21"/>
          <w:szCs w:val="21"/>
          <w:lang w:val="en-US" w:eastAsia="nl-NL"/>
        </w:rPr>
      </w:pPr>
      <w:r w:rsidRPr="005B200D">
        <w:rPr>
          <w:rFonts w:ascii="Helvetica" w:eastAsia="Times New Roman" w:hAnsi="Helvetica" w:cs="Helvetica"/>
          <w:color w:val="444444"/>
          <w:sz w:val="21"/>
          <w:szCs w:val="21"/>
          <w:lang w:val="en-US" w:eastAsia="nl-NL"/>
        </w:rPr>
        <w:t xml:space="preserve">Or, like the author Milan </w:t>
      </w:r>
      <w:proofErr w:type="spellStart"/>
      <w:r w:rsidRPr="005B200D">
        <w:rPr>
          <w:rFonts w:ascii="Helvetica" w:eastAsia="Times New Roman" w:hAnsi="Helvetica" w:cs="Helvetica"/>
          <w:color w:val="444444"/>
          <w:sz w:val="21"/>
          <w:szCs w:val="21"/>
          <w:lang w:val="en-US" w:eastAsia="nl-NL"/>
        </w:rPr>
        <w:t>Kundera</w:t>
      </w:r>
      <w:proofErr w:type="spellEnd"/>
      <w:r w:rsidRPr="005B200D">
        <w:rPr>
          <w:rFonts w:ascii="Helvetica" w:eastAsia="Times New Roman" w:hAnsi="Helvetica" w:cs="Helvetica"/>
          <w:color w:val="444444"/>
          <w:sz w:val="21"/>
          <w:szCs w:val="21"/>
          <w:lang w:val="en-US" w:eastAsia="nl-NL"/>
        </w:rPr>
        <w:t xml:space="preserve"> expressed:</w:t>
      </w:r>
    </w:p>
    <w:p w:rsidR="005B200D" w:rsidRPr="005B200D" w:rsidRDefault="005B200D" w:rsidP="005B200D">
      <w:pPr>
        <w:spacing w:after="300" w:line="360" w:lineRule="atLeast"/>
        <w:rPr>
          <w:rFonts w:ascii="Helvetica" w:eastAsia="Times New Roman" w:hAnsi="Helvetica" w:cs="Helvetica"/>
          <w:color w:val="444444"/>
          <w:sz w:val="21"/>
          <w:szCs w:val="21"/>
          <w:lang w:val="en-US" w:eastAsia="nl-NL"/>
        </w:rPr>
      </w:pPr>
      <w:r w:rsidRPr="005B200D">
        <w:rPr>
          <w:rFonts w:ascii="Helvetica" w:eastAsia="Times New Roman" w:hAnsi="Helvetica" w:cs="Helvetica"/>
          <w:color w:val="444444"/>
          <w:sz w:val="21"/>
          <w:szCs w:val="21"/>
          <w:lang w:val="en-US" w:eastAsia="nl-NL"/>
        </w:rPr>
        <w:lastRenderedPageBreak/>
        <w:t xml:space="preserve">“There only was so little, so endless little needful to find yourself back on the other side of </w:t>
      </w:r>
      <w:proofErr w:type="spellStart"/>
      <w:r w:rsidRPr="005B200D">
        <w:rPr>
          <w:rFonts w:ascii="Helvetica" w:eastAsia="Times New Roman" w:hAnsi="Helvetica" w:cs="Helvetica"/>
          <w:color w:val="444444"/>
          <w:sz w:val="21"/>
          <w:szCs w:val="21"/>
          <w:lang w:val="en-US" w:eastAsia="nl-NL"/>
        </w:rPr>
        <w:t>theborder</w:t>
      </w:r>
      <w:proofErr w:type="spellEnd"/>
      <w:r w:rsidRPr="005B200D">
        <w:rPr>
          <w:rFonts w:ascii="Helvetica" w:eastAsia="Times New Roman" w:hAnsi="Helvetica" w:cs="Helvetica"/>
          <w:color w:val="444444"/>
          <w:sz w:val="21"/>
          <w:szCs w:val="21"/>
          <w:lang w:val="en-US" w:eastAsia="nl-NL"/>
        </w:rPr>
        <w:t xml:space="preserve"> where beyond nothing yet had sense; love, convinces, belief, history. The whole mystery of human life depended on the fact that it takes place in the very nearness of – and even in directly contact with that border, that is not </w:t>
      </w:r>
      <w:proofErr w:type="spellStart"/>
      <w:r w:rsidRPr="005B200D">
        <w:rPr>
          <w:rFonts w:ascii="Helvetica" w:eastAsia="Times New Roman" w:hAnsi="Helvetica" w:cs="Helvetica"/>
          <w:color w:val="444444"/>
          <w:sz w:val="21"/>
          <w:szCs w:val="21"/>
          <w:lang w:val="en-US" w:eastAsia="nl-NL"/>
        </w:rPr>
        <w:t>kilometres</w:t>
      </w:r>
      <w:proofErr w:type="spellEnd"/>
      <w:r w:rsidRPr="005B200D">
        <w:rPr>
          <w:rFonts w:ascii="Helvetica" w:eastAsia="Times New Roman" w:hAnsi="Helvetica" w:cs="Helvetica"/>
          <w:color w:val="444444"/>
          <w:sz w:val="21"/>
          <w:szCs w:val="21"/>
          <w:lang w:val="en-US" w:eastAsia="nl-NL"/>
        </w:rPr>
        <w:t xml:space="preserve"> separated from it, but hardly a </w:t>
      </w:r>
      <w:proofErr w:type="spellStart"/>
      <w:r w:rsidRPr="005B200D">
        <w:rPr>
          <w:rFonts w:ascii="Helvetica" w:eastAsia="Times New Roman" w:hAnsi="Helvetica" w:cs="Helvetica"/>
          <w:color w:val="444444"/>
          <w:sz w:val="21"/>
          <w:szCs w:val="21"/>
          <w:lang w:val="en-US" w:eastAsia="nl-NL"/>
        </w:rPr>
        <w:t>millimetre</w:t>
      </w:r>
      <w:proofErr w:type="spellEnd"/>
      <w:r w:rsidRPr="005B200D">
        <w:rPr>
          <w:rFonts w:ascii="Helvetica" w:eastAsia="Times New Roman" w:hAnsi="Helvetica" w:cs="Helvetica"/>
          <w:color w:val="444444"/>
          <w:sz w:val="21"/>
          <w:szCs w:val="21"/>
          <w:lang w:val="en-US" w:eastAsia="nl-NL"/>
        </w:rPr>
        <w:t>….”</w:t>
      </w:r>
    </w:p>
    <w:p w:rsidR="00D35516" w:rsidRPr="005B200D" w:rsidRDefault="00D35516">
      <w:pPr>
        <w:rPr>
          <w:lang w:val="en-US"/>
        </w:rPr>
      </w:pPr>
    </w:p>
    <w:sectPr w:rsidR="00D35516" w:rsidRPr="005B20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0B4"/>
    <w:rsid w:val="002A5026"/>
    <w:rsid w:val="00453612"/>
    <w:rsid w:val="005B200D"/>
    <w:rsid w:val="00D35516"/>
    <w:rsid w:val="00DB00B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5361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536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5361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536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91609">
      <w:bodyDiv w:val="1"/>
      <w:marLeft w:val="0"/>
      <w:marRight w:val="0"/>
      <w:marTop w:val="0"/>
      <w:marBottom w:val="0"/>
      <w:divBdr>
        <w:top w:val="none" w:sz="0" w:space="0" w:color="auto"/>
        <w:left w:val="none" w:sz="0" w:space="0" w:color="auto"/>
        <w:bottom w:val="none" w:sz="0" w:space="0" w:color="auto"/>
        <w:right w:val="none" w:sz="0" w:space="0" w:color="auto"/>
      </w:divBdr>
      <w:divsChild>
        <w:div w:id="411198431">
          <w:marLeft w:val="0"/>
          <w:marRight w:val="0"/>
          <w:marTop w:val="0"/>
          <w:marBottom w:val="0"/>
          <w:divBdr>
            <w:top w:val="none" w:sz="0" w:space="0" w:color="auto"/>
            <w:left w:val="none" w:sz="0" w:space="0" w:color="auto"/>
            <w:bottom w:val="none" w:sz="0" w:space="0" w:color="auto"/>
            <w:right w:val="none" w:sz="0" w:space="0" w:color="auto"/>
          </w:divBdr>
          <w:divsChild>
            <w:div w:id="1740057937">
              <w:marLeft w:val="0"/>
              <w:marRight w:val="0"/>
              <w:marTop w:val="0"/>
              <w:marBottom w:val="0"/>
              <w:divBdr>
                <w:top w:val="none" w:sz="0" w:space="0" w:color="auto"/>
                <w:left w:val="none" w:sz="0" w:space="0" w:color="auto"/>
                <w:bottom w:val="none" w:sz="0" w:space="0" w:color="auto"/>
                <w:right w:val="none" w:sz="0" w:space="0" w:color="auto"/>
              </w:divBdr>
              <w:divsChild>
                <w:div w:id="4213881">
                  <w:marLeft w:val="0"/>
                  <w:marRight w:val="0"/>
                  <w:marTop w:val="0"/>
                  <w:marBottom w:val="0"/>
                  <w:divBdr>
                    <w:top w:val="none" w:sz="0" w:space="0" w:color="auto"/>
                    <w:left w:val="none" w:sz="0" w:space="0" w:color="auto"/>
                    <w:bottom w:val="none" w:sz="0" w:space="0" w:color="auto"/>
                    <w:right w:val="none" w:sz="0" w:space="0" w:color="auto"/>
                  </w:divBdr>
                  <w:divsChild>
                    <w:div w:id="972324334">
                      <w:marLeft w:val="0"/>
                      <w:marRight w:val="0"/>
                      <w:marTop w:val="0"/>
                      <w:marBottom w:val="0"/>
                      <w:divBdr>
                        <w:top w:val="none" w:sz="0" w:space="0" w:color="auto"/>
                        <w:left w:val="none" w:sz="0" w:space="0" w:color="auto"/>
                        <w:bottom w:val="none" w:sz="0" w:space="0" w:color="auto"/>
                        <w:right w:val="none" w:sz="0" w:space="0" w:color="auto"/>
                      </w:divBdr>
                    </w:div>
                    <w:div w:id="1484736630">
                      <w:marLeft w:val="0"/>
                      <w:marRight w:val="0"/>
                      <w:marTop w:val="0"/>
                      <w:marBottom w:val="0"/>
                      <w:divBdr>
                        <w:top w:val="none" w:sz="0" w:space="0" w:color="auto"/>
                        <w:left w:val="none" w:sz="0" w:space="0" w:color="auto"/>
                        <w:bottom w:val="none" w:sz="0" w:space="0" w:color="auto"/>
                        <w:right w:val="none" w:sz="0" w:space="0" w:color="auto"/>
                      </w:divBdr>
                      <w:divsChild>
                        <w:div w:id="91142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6785787">
      <w:bodyDiv w:val="1"/>
      <w:marLeft w:val="0"/>
      <w:marRight w:val="0"/>
      <w:marTop w:val="0"/>
      <w:marBottom w:val="0"/>
      <w:divBdr>
        <w:top w:val="none" w:sz="0" w:space="0" w:color="auto"/>
        <w:left w:val="none" w:sz="0" w:space="0" w:color="auto"/>
        <w:bottom w:val="none" w:sz="0" w:space="0" w:color="auto"/>
        <w:right w:val="none" w:sz="0" w:space="0" w:color="auto"/>
      </w:divBdr>
      <w:divsChild>
        <w:div w:id="587421509">
          <w:marLeft w:val="0"/>
          <w:marRight w:val="0"/>
          <w:marTop w:val="0"/>
          <w:marBottom w:val="0"/>
          <w:divBdr>
            <w:top w:val="none" w:sz="0" w:space="0" w:color="auto"/>
            <w:left w:val="none" w:sz="0" w:space="0" w:color="auto"/>
            <w:bottom w:val="none" w:sz="0" w:space="0" w:color="auto"/>
            <w:right w:val="none" w:sz="0" w:space="0" w:color="auto"/>
          </w:divBdr>
          <w:divsChild>
            <w:div w:id="616378659">
              <w:marLeft w:val="0"/>
              <w:marRight w:val="0"/>
              <w:marTop w:val="0"/>
              <w:marBottom w:val="0"/>
              <w:divBdr>
                <w:top w:val="none" w:sz="0" w:space="0" w:color="auto"/>
                <w:left w:val="none" w:sz="0" w:space="0" w:color="auto"/>
                <w:bottom w:val="none" w:sz="0" w:space="0" w:color="auto"/>
                <w:right w:val="none" w:sz="0" w:space="0" w:color="auto"/>
              </w:divBdr>
              <w:divsChild>
                <w:div w:id="1693072462">
                  <w:marLeft w:val="0"/>
                  <w:marRight w:val="0"/>
                  <w:marTop w:val="0"/>
                  <w:marBottom w:val="0"/>
                  <w:divBdr>
                    <w:top w:val="none" w:sz="0" w:space="0" w:color="auto"/>
                    <w:left w:val="none" w:sz="0" w:space="0" w:color="auto"/>
                    <w:bottom w:val="none" w:sz="0" w:space="0" w:color="auto"/>
                    <w:right w:val="none" w:sz="0" w:space="0" w:color="auto"/>
                  </w:divBdr>
                  <w:divsChild>
                    <w:div w:id="629434685">
                      <w:marLeft w:val="0"/>
                      <w:marRight w:val="0"/>
                      <w:marTop w:val="0"/>
                      <w:marBottom w:val="0"/>
                      <w:divBdr>
                        <w:top w:val="none" w:sz="0" w:space="0" w:color="auto"/>
                        <w:left w:val="none" w:sz="0" w:space="0" w:color="auto"/>
                        <w:bottom w:val="none" w:sz="0" w:space="0" w:color="auto"/>
                        <w:right w:val="none" w:sz="0" w:space="0" w:color="auto"/>
                      </w:divBdr>
                      <w:divsChild>
                        <w:div w:id="16563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kunstenmeer.nl/wp-content/uploads/2013/06/gogyoshi-10-Celebrating-Fukushima-79x89-gemengde-technieken-gonny-geurts-2.jpg"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627</Words>
  <Characters>3453</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 Geurts</dc:creator>
  <cp:lastModifiedBy>G. Geurts</cp:lastModifiedBy>
  <cp:revision>2</cp:revision>
  <cp:lastPrinted>2014-09-30T14:15:00Z</cp:lastPrinted>
  <dcterms:created xsi:type="dcterms:W3CDTF">2014-11-14T22:26:00Z</dcterms:created>
  <dcterms:modified xsi:type="dcterms:W3CDTF">2014-11-14T22:26:00Z</dcterms:modified>
</cp:coreProperties>
</file>